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BAB8" w14:textId="77777777" w:rsidR="008D5EA9" w:rsidRDefault="008D5EA9" w:rsidP="00522EF3">
      <w:pPr>
        <w:rPr>
          <w:rFonts w:ascii="Times" w:hAnsi="Times" w:cs="Times New Roman"/>
          <w:b/>
          <w:bCs/>
          <w:color w:val="000000"/>
          <w:sz w:val="27"/>
          <w:szCs w:val="27"/>
          <w:lang w:val="en-GB"/>
        </w:rPr>
      </w:pPr>
    </w:p>
    <w:p w14:paraId="7E4EE953" w14:textId="77777777" w:rsidR="008D5EA9" w:rsidRDefault="008D5EA9" w:rsidP="00522EF3">
      <w:pPr>
        <w:rPr>
          <w:rFonts w:ascii="Times" w:hAnsi="Times" w:cs="Times New Roman"/>
          <w:b/>
          <w:bCs/>
          <w:color w:val="000000"/>
          <w:sz w:val="27"/>
          <w:szCs w:val="27"/>
          <w:lang w:val="en-GB"/>
        </w:rPr>
      </w:pPr>
    </w:p>
    <w:p w14:paraId="4672D6A7" w14:textId="7925FF11" w:rsidR="00522EF3" w:rsidRPr="00522EF3" w:rsidRDefault="00522EF3" w:rsidP="00522EF3">
      <w:pPr>
        <w:rPr>
          <w:rFonts w:ascii="Times New Roman" w:hAnsi="Times New Roman" w:cs="Times New Roman"/>
          <w:color w:val="000000"/>
          <w:sz w:val="27"/>
          <w:szCs w:val="27"/>
        </w:rPr>
      </w:pPr>
      <w:r w:rsidRPr="00522EF3">
        <w:rPr>
          <w:rFonts w:ascii="Times" w:hAnsi="Times" w:cs="Times New Roman"/>
          <w:b/>
          <w:bCs/>
          <w:color w:val="000000"/>
          <w:sz w:val="27"/>
          <w:szCs w:val="27"/>
          <w:lang w:val="en-GB"/>
        </w:rPr>
        <w:t>Dear</w:t>
      </w:r>
      <w:r w:rsidR="006F09CC">
        <w:rPr>
          <w:rFonts w:ascii="Times" w:hAnsi="Times" w:cs="Times New Roman"/>
          <w:b/>
          <w:bCs/>
          <w:color w:val="000000"/>
          <w:sz w:val="27"/>
          <w:szCs w:val="27"/>
          <w:lang w:val="en-GB"/>
        </w:rPr>
        <w:t xml:space="preserve"> </w:t>
      </w:r>
      <w:r w:rsidR="006F09CC" w:rsidRPr="006F09CC">
        <w:rPr>
          <w:rFonts w:ascii="Times" w:hAnsi="Times" w:cs="Times New Roman"/>
          <w:b/>
          <w:bCs/>
          <w:color w:val="000000"/>
          <w:sz w:val="27"/>
          <w:szCs w:val="27"/>
          <w:lang w:val="en-GB"/>
        </w:rPr>
        <w:t>Sirs and Madams</w:t>
      </w:r>
      <w:r w:rsidRPr="00522EF3">
        <w:rPr>
          <w:rFonts w:ascii="Times" w:hAnsi="Times" w:cs="Times New Roman"/>
          <w:color w:val="000000"/>
          <w:sz w:val="27"/>
          <w:szCs w:val="27"/>
          <w:lang w:val="en-GB"/>
        </w:rPr>
        <w:t>,</w:t>
      </w:r>
    </w:p>
    <w:p w14:paraId="3EA18CD3" w14:textId="77777777" w:rsidR="00522EF3" w:rsidRPr="00522EF3" w:rsidRDefault="00522EF3" w:rsidP="00522EF3">
      <w:pPr>
        <w:rPr>
          <w:rFonts w:ascii="Times New Roman" w:hAnsi="Times New Roman" w:cs="Times New Roman"/>
          <w:color w:val="000000"/>
          <w:sz w:val="27"/>
          <w:szCs w:val="27"/>
        </w:rPr>
      </w:pPr>
      <w:r w:rsidRPr="00522EF3">
        <w:rPr>
          <w:rFonts w:ascii="Times" w:hAnsi="Times" w:cs="Times New Roman"/>
          <w:color w:val="000000"/>
          <w:sz w:val="27"/>
          <w:szCs w:val="27"/>
          <w:lang w:val="en-GB"/>
        </w:rPr>
        <w:t> </w:t>
      </w:r>
    </w:p>
    <w:p w14:paraId="56A4516B" w14:textId="77777777" w:rsidR="00522EF3" w:rsidRPr="00522EF3" w:rsidRDefault="00522EF3" w:rsidP="00522EF3">
      <w:pPr>
        <w:rPr>
          <w:rFonts w:ascii="Times New Roman" w:hAnsi="Times New Roman" w:cs="Times New Roman"/>
          <w:color w:val="000000"/>
          <w:sz w:val="27"/>
          <w:szCs w:val="27"/>
        </w:rPr>
      </w:pPr>
      <w:r w:rsidRPr="00522EF3">
        <w:rPr>
          <w:rFonts w:ascii="Times" w:hAnsi="Times" w:cs="Times New Roman"/>
          <w:color w:val="000000"/>
          <w:sz w:val="27"/>
          <w:szCs w:val="27"/>
          <w:lang w:val="en-GB"/>
        </w:rPr>
        <w:t>The Ukrainian energy industry is rapidly developing, with all of its segments undergoing positive transformation aimed at closer integration with the European and international energy markets.</w:t>
      </w:r>
    </w:p>
    <w:p w14:paraId="78D45CBF" w14:textId="77777777" w:rsidR="00522EF3" w:rsidRPr="00522EF3" w:rsidRDefault="00522EF3" w:rsidP="00522EF3">
      <w:pPr>
        <w:rPr>
          <w:rFonts w:ascii="Times New Roman" w:hAnsi="Times New Roman" w:cs="Times New Roman"/>
          <w:color w:val="000000"/>
          <w:sz w:val="27"/>
          <w:szCs w:val="27"/>
        </w:rPr>
      </w:pPr>
      <w:r w:rsidRPr="00522EF3">
        <w:rPr>
          <w:rFonts w:ascii="Times" w:hAnsi="Times" w:cs="Times New Roman"/>
          <w:color w:val="000000"/>
          <w:sz w:val="27"/>
          <w:szCs w:val="27"/>
          <w:lang w:val="en-GB"/>
        </w:rPr>
        <w:t> </w:t>
      </w:r>
    </w:p>
    <w:p w14:paraId="6E0716CB" w14:textId="6393A0E4" w:rsidR="008D5EA9" w:rsidRDefault="002876D1" w:rsidP="00522EF3">
      <w:pPr>
        <w:rPr>
          <w:rFonts w:ascii="Times" w:hAnsi="Times" w:cs="Times New Roman"/>
          <w:color w:val="000000"/>
          <w:sz w:val="27"/>
          <w:szCs w:val="27"/>
        </w:rPr>
      </w:pPr>
      <w:r>
        <w:rPr>
          <w:rFonts w:ascii="Times" w:hAnsi="Times" w:cs="Times New Roman"/>
          <w:color w:val="000000"/>
          <w:sz w:val="27"/>
          <w:szCs w:val="27"/>
        </w:rPr>
        <w:t xml:space="preserve">Two years ago, the Government </w:t>
      </w:r>
      <w:r w:rsidR="00522EF3" w:rsidRPr="00522EF3">
        <w:rPr>
          <w:rFonts w:ascii="Times" w:hAnsi="Times" w:cs="Times New Roman"/>
          <w:color w:val="000000"/>
          <w:sz w:val="27"/>
          <w:szCs w:val="27"/>
        </w:rPr>
        <w:t xml:space="preserve">formed a common strategic goal to make Ukraine an energy independent state and to completely abandon our dependence on imported gas. </w:t>
      </w:r>
    </w:p>
    <w:p w14:paraId="70D60CFE" w14:textId="77777777" w:rsidR="008D5EA9" w:rsidRDefault="008D5EA9" w:rsidP="00522EF3">
      <w:pPr>
        <w:rPr>
          <w:rFonts w:ascii="Times" w:hAnsi="Times" w:cs="Times New Roman"/>
          <w:color w:val="000000"/>
          <w:sz w:val="27"/>
          <w:szCs w:val="27"/>
        </w:rPr>
      </w:pPr>
    </w:p>
    <w:p w14:paraId="05F6F44A" w14:textId="5901CEB0" w:rsidR="00522EF3" w:rsidRPr="002876D1" w:rsidRDefault="00522EF3" w:rsidP="00522EF3">
      <w:pPr>
        <w:rPr>
          <w:rFonts w:ascii="Times" w:hAnsi="Times" w:cs="Times New Roman"/>
          <w:color w:val="000000"/>
          <w:sz w:val="27"/>
          <w:szCs w:val="27"/>
        </w:rPr>
      </w:pPr>
      <w:r w:rsidRPr="00522EF3">
        <w:rPr>
          <w:rFonts w:ascii="Times" w:hAnsi="Times" w:cs="Times New Roman"/>
          <w:color w:val="000000"/>
          <w:sz w:val="27"/>
          <w:szCs w:val="27"/>
        </w:rPr>
        <w:t xml:space="preserve">To this end, </w:t>
      </w:r>
      <w:r w:rsidR="002876D1" w:rsidRPr="00522EF3">
        <w:rPr>
          <w:rFonts w:ascii="Times" w:hAnsi="Times" w:cs="Times New Roman"/>
          <w:color w:val="000000"/>
          <w:sz w:val="27"/>
          <w:szCs w:val="27"/>
        </w:rPr>
        <w:t xml:space="preserve">a number of important reforms </w:t>
      </w:r>
      <w:proofErr w:type="gramStart"/>
      <w:r w:rsidR="002876D1">
        <w:rPr>
          <w:rFonts w:ascii="Times" w:hAnsi="Times" w:cs="Times New Roman"/>
          <w:color w:val="000000"/>
          <w:sz w:val="27"/>
          <w:szCs w:val="27"/>
        </w:rPr>
        <w:t>have been</w:t>
      </w:r>
      <w:r w:rsidRPr="00522EF3">
        <w:rPr>
          <w:rFonts w:ascii="Times" w:hAnsi="Times" w:cs="Times New Roman"/>
          <w:color w:val="000000"/>
          <w:sz w:val="27"/>
          <w:szCs w:val="27"/>
        </w:rPr>
        <w:t xml:space="preserve"> implemented</w:t>
      </w:r>
      <w:proofErr w:type="gramEnd"/>
      <w:r w:rsidRPr="00522EF3">
        <w:rPr>
          <w:rFonts w:ascii="Times" w:hAnsi="Times" w:cs="Times New Roman"/>
          <w:color w:val="000000"/>
          <w:sz w:val="27"/>
          <w:szCs w:val="27"/>
        </w:rPr>
        <w:t>. These included stimulating and stabilizing the fiscal regime, the simplification of the permitting system, and the improvement of access to geological data. These momentous changes provided the necessary incentive to raise domestic gas production. </w:t>
      </w:r>
    </w:p>
    <w:p w14:paraId="6E0679BF" w14:textId="77777777" w:rsidR="00522EF3" w:rsidRPr="00522EF3" w:rsidRDefault="00522EF3" w:rsidP="00522EF3">
      <w:pPr>
        <w:rPr>
          <w:rFonts w:ascii="Times New Roman" w:hAnsi="Times New Roman" w:cs="Times New Roman"/>
          <w:color w:val="000000"/>
          <w:sz w:val="27"/>
          <w:szCs w:val="27"/>
        </w:rPr>
      </w:pPr>
      <w:r w:rsidRPr="00522EF3">
        <w:rPr>
          <w:rFonts w:ascii="Times" w:hAnsi="Times" w:cs="Times New Roman"/>
          <w:color w:val="000000"/>
          <w:sz w:val="27"/>
          <w:szCs w:val="27"/>
        </w:rPr>
        <w:t> </w:t>
      </w:r>
    </w:p>
    <w:p w14:paraId="09797D71" w14:textId="1BC0F143" w:rsidR="00522EF3" w:rsidRDefault="00522EF3" w:rsidP="00522EF3">
      <w:pPr>
        <w:rPr>
          <w:rFonts w:ascii="Times" w:hAnsi="Times" w:cs="Times New Roman"/>
          <w:color w:val="000000"/>
          <w:sz w:val="27"/>
          <w:szCs w:val="27"/>
          <w:lang w:val="en-GB"/>
        </w:rPr>
      </w:pPr>
      <w:r w:rsidRPr="00522EF3">
        <w:rPr>
          <w:rFonts w:ascii="Times" w:hAnsi="Times" w:cs="Times New Roman"/>
          <w:color w:val="000000"/>
          <w:sz w:val="27"/>
          <w:szCs w:val="27"/>
        </w:rPr>
        <w:t>We have not stopped here. </w:t>
      </w:r>
      <w:r w:rsidRPr="00522EF3">
        <w:rPr>
          <w:rFonts w:ascii="Times" w:hAnsi="Times" w:cs="Times New Roman"/>
          <w:color w:val="000000"/>
          <w:sz w:val="27"/>
          <w:szCs w:val="27"/>
          <w:lang w:val="en-GB"/>
        </w:rPr>
        <w:t>2019 is going to be a</w:t>
      </w:r>
      <w:r w:rsidR="008D5EA9">
        <w:rPr>
          <w:rFonts w:ascii="Times" w:hAnsi="Times" w:cs="Times New Roman"/>
          <w:color w:val="000000"/>
          <w:sz w:val="27"/>
          <w:szCs w:val="27"/>
          <w:lang w:val="en-GB"/>
        </w:rPr>
        <w:t xml:space="preserve"> crucial year for the Ukrainian hydrocarbons </w:t>
      </w:r>
      <w:r w:rsidR="008D5EA9" w:rsidRPr="009921C6">
        <w:rPr>
          <w:rFonts w:ascii="Times" w:hAnsi="Times" w:cs="Times New Roman"/>
          <w:color w:val="000000"/>
          <w:sz w:val="27"/>
          <w:szCs w:val="27"/>
          <w:lang w:val="en-GB"/>
        </w:rPr>
        <w:t>exploration and production</w:t>
      </w:r>
      <w:r w:rsidRPr="009921C6">
        <w:rPr>
          <w:rFonts w:ascii="Times" w:hAnsi="Times" w:cs="Times New Roman"/>
          <w:color w:val="000000"/>
          <w:sz w:val="27"/>
          <w:szCs w:val="27"/>
          <w:lang w:val="en-GB"/>
        </w:rPr>
        <w:t xml:space="preserve"> industry – this is when first on-line </w:t>
      </w:r>
      <w:r w:rsidR="009921C6">
        <w:rPr>
          <w:rFonts w:ascii="Times" w:hAnsi="Times" w:cs="Times New Roman"/>
          <w:color w:val="000000"/>
          <w:sz w:val="27"/>
          <w:szCs w:val="27"/>
          <w:lang w:val="en-GB"/>
        </w:rPr>
        <w:t>auctions</w:t>
      </w:r>
      <w:r w:rsidR="008D5EA9" w:rsidRPr="009921C6">
        <w:rPr>
          <w:rFonts w:ascii="Times" w:hAnsi="Times" w:cs="Times New Roman"/>
          <w:color w:val="000000"/>
          <w:sz w:val="27"/>
          <w:szCs w:val="27"/>
          <w:lang w:val="en-GB"/>
        </w:rPr>
        <w:t xml:space="preserve"> </w:t>
      </w:r>
      <w:r w:rsidR="009921C6">
        <w:rPr>
          <w:rFonts w:ascii="Times" w:hAnsi="Times" w:cs="Times New Roman"/>
          <w:color w:val="000000"/>
          <w:sz w:val="27"/>
          <w:szCs w:val="27"/>
        </w:rPr>
        <w:t>and Production Sharing Agreement</w:t>
      </w:r>
      <w:r w:rsidR="008D5EA9" w:rsidRPr="009921C6">
        <w:rPr>
          <w:rFonts w:ascii="Times" w:hAnsi="Times" w:cs="Times New Roman"/>
          <w:color w:val="000000"/>
          <w:sz w:val="27"/>
          <w:szCs w:val="27"/>
        </w:rPr>
        <w:t xml:space="preserve"> tenders</w:t>
      </w:r>
      <w:r w:rsidRPr="009921C6">
        <w:rPr>
          <w:rFonts w:ascii="Times" w:hAnsi="Times" w:cs="Times New Roman"/>
          <w:color w:val="000000"/>
          <w:sz w:val="27"/>
          <w:szCs w:val="27"/>
          <w:lang w:val="en-GB"/>
        </w:rPr>
        <w:t>, intended</w:t>
      </w:r>
      <w:r w:rsidRPr="00522EF3">
        <w:rPr>
          <w:rFonts w:ascii="Times" w:hAnsi="Times" w:cs="Times New Roman"/>
          <w:color w:val="000000"/>
          <w:sz w:val="27"/>
          <w:szCs w:val="27"/>
          <w:lang w:val="en-GB"/>
        </w:rPr>
        <w:t xml:space="preserve"> to attract </w:t>
      </w:r>
      <w:r w:rsidRPr="00522EF3">
        <w:rPr>
          <w:rFonts w:ascii="Times" w:hAnsi="Times" w:cs="Times New Roman"/>
          <w:color w:val="000000"/>
          <w:sz w:val="27"/>
          <w:szCs w:val="27"/>
        </w:rPr>
        <w:t>investment and bring high-end technologies, </w:t>
      </w:r>
      <w:r w:rsidRPr="00522EF3">
        <w:rPr>
          <w:rFonts w:ascii="Times" w:hAnsi="Times" w:cs="Times New Roman"/>
          <w:color w:val="000000"/>
          <w:sz w:val="27"/>
          <w:szCs w:val="27"/>
          <w:lang w:val="en-GB"/>
        </w:rPr>
        <w:t>are going to take place. </w:t>
      </w:r>
    </w:p>
    <w:p w14:paraId="6894B5EA" w14:textId="77777777" w:rsidR="009921C6" w:rsidRDefault="009921C6" w:rsidP="00522EF3">
      <w:pPr>
        <w:rPr>
          <w:rFonts w:ascii="Times" w:hAnsi="Times" w:cs="Times New Roman"/>
          <w:color w:val="000000"/>
          <w:sz w:val="27"/>
          <w:szCs w:val="27"/>
          <w:lang w:val="en-GB"/>
        </w:rPr>
      </w:pPr>
    </w:p>
    <w:p w14:paraId="2C13D223" w14:textId="6D929C12" w:rsidR="009921C6" w:rsidRPr="004B5131" w:rsidRDefault="009921C6" w:rsidP="00522EF3">
      <w:pPr>
        <w:rPr>
          <w:rFonts w:ascii="Times New Roman" w:hAnsi="Times New Roman" w:cs="Times New Roman"/>
          <w:color w:val="000000"/>
          <w:sz w:val="27"/>
          <w:szCs w:val="27"/>
        </w:rPr>
      </w:pPr>
      <w:r>
        <w:rPr>
          <w:rFonts w:ascii="Times New Roman" w:hAnsi="Times New Roman" w:cs="Times New Roman"/>
          <w:color w:val="000000"/>
          <w:sz w:val="27"/>
          <w:szCs w:val="27"/>
        </w:rPr>
        <w:t xml:space="preserve">In December 2018, </w:t>
      </w:r>
      <w:r w:rsidRPr="009921C6">
        <w:rPr>
          <w:rFonts w:ascii="Times New Roman" w:hAnsi="Times New Roman" w:cs="Times New Roman"/>
          <w:color w:val="000000"/>
          <w:sz w:val="27"/>
          <w:szCs w:val="27"/>
        </w:rPr>
        <w:t xml:space="preserve">Ukraine </w:t>
      </w:r>
      <w:r w:rsidRPr="004B5131">
        <w:rPr>
          <w:rFonts w:ascii="Times New Roman" w:hAnsi="Times New Roman" w:cs="Times New Roman"/>
          <w:color w:val="000000"/>
          <w:sz w:val="27"/>
          <w:szCs w:val="27"/>
        </w:rPr>
        <w:t>has opened oil and gas licensing rounds, offering nearly 12 000 sq. miles of onshore parcels for investors in the upstream industry</w:t>
      </w:r>
      <w:r w:rsidR="00CD7A59" w:rsidRPr="004B5131">
        <w:rPr>
          <w:rFonts w:ascii="Times New Roman" w:hAnsi="Times New Roman" w:cs="Times New Roman"/>
          <w:color w:val="000000"/>
          <w:sz w:val="27"/>
          <w:szCs w:val="27"/>
        </w:rPr>
        <w:t>.</w:t>
      </w:r>
    </w:p>
    <w:p w14:paraId="14CDFEA4" w14:textId="77777777" w:rsidR="00522EF3" w:rsidRPr="004B5131" w:rsidRDefault="00522EF3" w:rsidP="00522EF3">
      <w:pPr>
        <w:rPr>
          <w:rFonts w:ascii="Times New Roman" w:hAnsi="Times New Roman" w:cs="Times New Roman"/>
          <w:color w:val="000000"/>
          <w:sz w:val="27"/>
          <w:szCs w:val="27"/>
        </w:rPr>
      </w:pPr>
    </w:p>
    <w:p w14:paraId="672ED800" w14:textId="3D0DCEC7" w:rsidR="008D5EA9" w:rsidRPr="004B5131" w:rsidRDefault="00522EF3" w:rsidP="00522EF3">
      <w:pPr>
        <w:rPr>
          <w:rFonts w:ascii="Times New Roman" w:hAnsi="Times New Roman" w:cs="Times New Roman"/>
          <w:color w:val="000000"/>
          <w:sz w:val="27"/>
          <w:szCs w:val="27"/>
        </w:rPr>
      </w:pPr>
      <w:r w:rsidRPr="004B5131">
        <w:rPr>
          <w:rFonts w:ascii="Times" w:hAnsi="Times" w:cs="Times New Roman"/>
          <w:b/>
          <w:bCs/>
          <w:color w:val="000000"/>
          <w:sz w:val="27"/>
          <w:szCs w:val="27"/>
          <w:lang w:val="en-GB"/>
        </w:rPr>
        <w:t xml:space="preserve">With this in view, it is </w:t>
      </w:r>
      <w:r w:rsidR="006F09CC">
        <w:rPr>
          <w:rFonts w:ascii="Times" w:hAnsi="Times" w:cs="Times New Roman"/>
          <w:b/>
          <w:bCs/>
          <w:color w:val="000000"/>
          <w:sz w:val="27"/>
          <w:szCs w:val="27"/>
          <w:lang w:val="en-GB"/>
        </w:rPr>
        <w:t>a</w:t>
      </w:r>
      <w:r w:rsidRPr="004B5131">
        <w:rPr>
          <w:rFonts w:ascii="Times" w:hAnsi="Times" w:cs="Times New Roman"/>
          <w:b/>
          <w:bCs/>
          <w:color w:val="000000"/>
          <w:sz w:val="27"/>
          <w:szCs w:val="27"/>
          <w:lang w:val="en-GB"/>
        </w:rPr>
        <w:t xml:space="preserve"> pleasure to invite you to </w:t>
      </w:r>
      <w:r w:rsidRPr="004B5131">
        <w:rPr>
          <w:rFonts w:ascii="Times" w:hAnsi="Times" w:cs="Times New Roman"/>
          <w:b/>
          <w:bCs/>
          <w:color w:val="000000"/>
          <w:sz w:val="27"/>
          <w:szCs w:val="27"/>
        </w:rPr>
        <w:t>look on oil and gas licensing rounds opportunities in Ukraine</w:t>
      </w:r>
      <w:r w:rsidR="008D5EA9" w:rsidRPr="004B5131">
        <w:rPr>
          <w:rFonts w:ascii="Times" w:hAnsi="Times" w:cs="Times New Roman"/>
          <w:b/>
          <w:bCs/>
          <w:color w:val="000000"/>
          <w:sz w:val="27"/>
          <w:szCs w:val="27"/>
        </w:rPr>
        <w:t>.</w:t>
      </w:r>
    </w:p>
    <w:p w14:paraId="18C63159" w14:textId="77777777" w:rsidR="008D5EA9" w:rsidRPr="004B5131" w:rsidRDefault="008D5EA9" w:rsidP="00522EF3">
      <w:pPr>
        <w:rPr>
          <w:rFonts w:ascii="Times" w:hAnsi="Times" w:cs="Times New Roman"/>
          <w:b/>
          <w:bCs/>
          <w:color w:val="000000"/>
          <w:sz w:val="27"/>
          <w:szCs w:val="27"/>
        </w:rPr>
      </w:pPr>
    </w:p>
    <w:p w14:paraId="6CA38A82" w14:textId="6C329C27" w:rsidR="008D5EA9" w:rsidRDefault="008D5EA9" w:rsidP="008D5EA9">
      <w:pPr>
        <w:rPr>
          <w:rFonts w:ascii="Times" w:hAnsi="Times" w:cs="Times New Roman"/>
          <w:color w:val="000000"/>
          <w:sz w:val="27"/>
          <w:szCs w:val="27"/>
        </w:rPr>
      </w:pPr>
      <w:r w:rsidRPr="004B5131">
        <w:rPr>
          <w:rFonts w:ascii="Times" w:hAnsi="Times" w:cs="Times New Roman"/>
          <w:color w:val="000000"/>
          <w:sz w:val="27"/>
          <w:szCs w:val="27"/>
        </w:rPr>
        <w:t xml:space="preserve">This and many more industry trends will be the subject of detailed analysis and discussions at the forthcoming energy conferences in London (Ukrainian Gas E&amp;P Forum) and in Kyiv (Ukrainian Energy Forum), which are scheduled to take place on </w:t>
      </w:r>
      <w:r w:rsidR="002876D1" w:rsidRPr="004B5131">
        <w:rPr>
          <w:rFonts w:ascii="Times" w:hAnsi="Times" w:cs="Times New Roman"/>
          <w:color w:val="000000"/>
          <w:sz w:val="27"/>
          <w:szCs w:val="27"/>
        </w:rPr>
        <w:t>29</w:t>
      </w:r>
      <w:r w:rsidRPr="004B5131">
        <w:rPr>
          <w:rFonts w:ascii="Times" w:hAnsi="Times" w:cs="Times New Roman"/>
          <w:color w:val="000000"/>
          <w:sz w:val="27"/>
          <w:szCs w:val="27"/>
        </w:rPr>
        <w:t xml:space="preserve"> of January and 26-28</w:t>
      </w:r>
      <w:r w:rsidRPr="004B5131">
        <w:rPr>
          <w:rFonts w:ascii="Times" w:hAnsi="Times" w:cs="Times New Roman"/>
          <w:color w:val="000000"/>
          <w:sz w:val="27"/>
          <w:szCs w:val="27"/>
          <w:vertAlign w:val="superscript"/>
        </w:rPr>
        <w:t>th</w:t>
      </w:r>
      <w:r w:rsidRPr="004B5131">
        <w:rPr>
          <w:rFonts w:ascii="Times" w:hAnsi="Times" w:cs="Times New Roman"/>
          <w:color w:val="000000"/>
          <w:sz w:val="27"/>
          <w:szCs w:val="27"/>
        </w:rPr>
        <w:t>of February 2019, respectively.</w:t>
      </w:r>
    </w:p>
    <w:p w14:paraId="6B7E5571" w14:textId="77777777" w:rsidR="00522EF3" w:rsidRPr="00522EF3" w:rsidRDefault="00522EF3" w:rsidP="00522EF3">
      <w:pPr>
        <w:rPr>
          <w:rFonts w:ascii="Times New Roman" w:hAnsi="Times New Roman" w:cs="Times New Roman"/>
          <w:color w:val="000000"/>
          <w:sz w:val="27"/>
          <w:szCs w:val="27"/>
        </w:rPr>
      </w:pPr>
      <w:r w:rsidRPr="00522EF3">
        <w:rPr>
          <w:rFonts w:ascii="Times" w:hAnsi="Times" w:cs="Times New Roman"/>
          <w:color w:val="000000"/>
          <w:sz w:val="27"/>
          <w:szCs w:val="27"/>
          <w:lang w:val="en-GB"/>
        </w:rPr>
        <w:t> </w:t>
      </w:r>
      <w:bookmarkStart w:id="0" w:name="_GoBack"/>
      <w:bookmarkEnd w:id="0"/>
    </w:p>
    <w:p w14:paraId="7C81BE02" w14:textId="77777777" w:rsidR="00BF2E30" w:rsidRDefault="00BF2E30"/>
    <w:sectPr w:rsidR="00BF2E30" w:rsidSect="00962BF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3"/>
    <w:rsid w:val="000A5861"/>
    <w:rsid w:val="002876D1"/>
    <w:rsid w:val="004B5131"/>
    <w:rsid w:val="00522EF3"/>
    <w:rsid w:val="006809C9"/>
    <w:rsid w:val="006F09CC"/>
    <w:rsid w:val="007D6DA1"/>
    <w:rsid w:val="008D5EA9"/>
    <w:rsid w:val="00962BF7"/>
    <w:rsid w:val="009921C6"/>
    <w:rsid w:val="00BF2E30"/>
    <w:rsid w:val="00CD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22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6099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235</Words>
  <Characters>1345</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Kazanischev</cp:lastModifiedBy>
  <cp:revision>3</cp:revision>
  <dcterms:created xsi:type="dcterms:W3CDTF">2019-01-17T09:18:00Z</dcterms:created>
  <dcterms:modified xsi:type="dcterms:W3CDTF">2019-01-17T09:21:00Z</dcterms:modified>
</cp:coreProperties>
</file>