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50AC" w14:textId="466AC827" w:rsidR="00F45ECE" w:rsidRDefault="00F45ECE" w:rsidP="00FF6861">
      <w:pPr>
        <w:rPr>
          <w:b/>
          <w:bCs/>
        </w:rPr>
      </w:pPr>
      <w:r>
        <w:rPr>
          <w:b/>
          <w:bCs/>
        </w:rPr>
        <w:t>Na Filipiny</w:t>
      </w:r>
      <w:r w:rsidRPr="007D2171">
        <w:rPr>
          <w:b/>
          <w:bCs/>
        </w:rPr>
        <w:t xml:space="preserve"> można wysyłać towar</w:t>
      </w:r>
      <w:r>
        <w:rPr>
          <w:b/>
          <w:bCs/>
        </w:rPr>
        <w:t>y</w:t>
      </w:r>
      <w:r w:rsidRPr="007D2171">
        <w:rPr>
          <w:b/>
          <w:bCs/>
        </w:rPr>
        <w:t xml:space="preserve"> na podstawie karnetu ATA w następujących kategoriach:</w:t>
      </w:r>
    </w:p>
    <w:p w14:paraId="71A2C33B" w14:textId="77777777" w:rsidR="00F45ECE" w:rsidRPr="007D2171" w:rsidRDefault="00F45ECE" w:rsidP="00F45ECE">
      <w:pPr>
        <w:pStyle w:val="Akapitzlist"/>
        <w:numPr>
          <w:ilvl w:val="0"/>
          <w:numId w:val="2"/>
        </w:numPr>
        <w:jc w:val="both"/>
      </w:pPr>
      <w:r w:rsidRPr="007D2171">
        <w:t>towar</w:t>
      </w:r>
      <w:r>
        <w:t>y</w:t>
      </w:r>
      <w:r w:rsidRPr="007D2171">
        <w:t xml:space="preserve"> przeznaczon</w:t>
      </w:r>
      <w:r>
        <w:t>e</w:t>
      </w:r>
      <w:r w:rsidRPr="007D2171">
        <w:t xml:space="preserve"> do prezentacji lub wykorzystania na wystawach, targach, </w:t>
      </w:r>
      <w:r>
        <w:t>konferencjach</w:t>
      </w:r>
      <w:r w:rsidRPr="007D2171">
        <w:t xml:space="preserve"> lub </w:t>
      </w:r>
      <w:r>
        <w:t>do prezentacji,</w:t>
      </w:r>
    </w:p>
    <w:p w14:paraId="0C28B29C" w14:textId="77777777" w:rsidR="00F45ECE" w:rsidRPr="007D2171" w:rsidRDefault="00F45ECE" w:rsidP="00F45ECE">
      <w:pPr>
        <w:pStyle w:val="Akapitzlist"/>
        <w:numPr>
          <w:ilvl w:val="0"/>
          <w:numId w:val="2"/>
        </w:numPr>
        <w:jc w:val="both"/>
      </w:pPr>
      <w:r>
        <w:t>wyposażenie zawodowe,</w:t>
      </w:r>
    </w:p>
    <w:p w14:paraId="1058CE09" w14:textId="77777777" w:rsidR="00F45ECE" w:rsidRDefault="00F45ECE" w:rsidP="00F45ECE">
      <w:pPr>
        <w:pStyle w:val="Akapitzlist"/>
        <w:numPr>
          <w:ilvl w:val="0"/>
          <w:numId w:val="2"/>
        </w:numPr>
        <w:jc w:val="both"/>
      </w:pPr>
      <w:r w:rsidRPr="007D2171">
        <w:t>kontener</w:t>
      </w:r>
      <w:r>
        <w:t>y</w:t>
      </w:r>
      <w:r w:rsidRPr="007D2171">
        <w:t>, palet</w:t>
      </w:r>
      <w:r>
        <w:t>y</w:t>
      </w:r>
      <w:r w:rsidRPr="007D2171">
        <w:t>, opakowa</w:t>
      </w:r>
      <w:r>
        <w:t>nia</w:t>
      </w:r>
      <w:r w:rsidRPr="007D2171">
        <w:t xml:space="preserve">, </w:t>
      </w:r>
    </w:p>
    <w:p w14:paraId="3461A86E" w14:textId="77777777" w:rsidR="00F45ECE" w:rsidRDefault="00F45ECE" w:rsidP="00F45ECE">
      <w:pPr>
        <w:pStyle w:val="Akapitzlist"/>
        <w:numPr>
          <w:ilvl w:val="0"/>
          <w:numId w:val="2"/>
        </w:numPr>
        <w:jc w:val="both"/>
      </w:pPr>
      <w:r>
        <w:t>wzory i próbki handlowe,</w:t>
      </w:r>
    </w:p>
    <w:p w14:paraId="619C2DD7" w14:textId="2D12788F" w:rsidR="00F45ECE" w:rsidRDefault="00F45ECE" w:rsidP="00F45ECE">
      <w:pPr>
        <w:pStyle w:val="Akapitzlist"/>
        <w:numPr>
          <w:ilvl w:val="0"/>
          <w:numId w:val="2"/>
        </w:numPr>
        <w:jc w:val="both"/>
      </w:pPr>
      <w:r>
        <w:t>rzeczy osobist</w:t>
      </w:r>
      <w:r>
        <w:t>e</w:t>
      </w:r>
      <w:r>
        <w:t xml:space="preserve"> podróżnych i towar</w:t>
      </w:r>
      <w:r>
        <w:t>y</w:t>
      </w:r>
      <w:r>
        <w:t xml:space="preserve"> </w:t>
      </w:r>
      <w:r>
        <w:t xml:space="preserve">czasowo </w:t>
      </w:r>
      <w:r>
        <w:t>importowan</w:t>
      </w:r>
      <w:r>
        <w:t>e</w:t>
      </w:r>
      <w:r>
        <w:t xml:space="preserve"> w celach sportowych</w:t>
      </w:r>
    </w:p>
    <w:p w14:paraId="1651DBF3" w14:textId="654A90A6" w:rsidR="00F45ECE" w:rsidRDefault="00F45ECE" w:rsidP="00F45ECE">
      <w:pPr>
        <w:pStyle w:val="Akapitzlist"/>
        <w:numPr>
          <w:ilvl w:val="0"/>
          <w:numId w:val="2"/>
        </w:numPr>
        <w:jc w:val="both"/>
      </w:pPr>
      <w:r>
        <w:t>towar</w:t>
      </w:r>
      <w:r w:rsidR="006D775A">
        <w:t>y</w:t>
      </w:r>
      <w:r>
        <w:t xml:space="preserve"> </w:t>
      </w:r>
      <w:r w:rsidR="006D775A">
        <w:t xml:space="preserve">przywożone </w:t>
      </w:r>
      <w:r>
        <w:t>w celach humanitarnych</w:t>
      </w:r>
    </w:p>
    <w:p w14:paraId="10AB7A6B" w14:textId="16CC3D8B" w:rsidR="00F45ECE" w:rsidRPr="00F45ECE" w:rsidRDefault="00F45ECE" w:rsidP="00F45ECE">
      <w:pPr>
        <w:pStyle w:val="Akapitzlist"/>
        <w:numPr>
          <w:ilvl w:val="0"/>
          <w:numId w:val="2"/>
        </w:numPr>
        <w:jc w:val="both"/>
      </w:pPr>
      <w:r>
        <w:t>towary czasowo</w:t>
      </w:r>
      <w:r w:rsidRPr="007D2171">
        <w:t xml:space="preserve"> </w:t>
      </w:r>
      <w:r>
        <w:t>przywożone</w:t>
      </w:r>
      <w:r w:rsidRPr="007D2171">
        <w:t xml:space="preserve"> w celach edukacyjnych, naukowych lub kulturalnych</w:t>
      </w:r>
      <w:r>
        <w:t>.</w:t>
      </w:r>
    </w:p>
    <w:p w14:paraId="4A7A7967" w14:textId="7D67CD5D" w:rsidR="00FF6861" w:rsidRPr="00FF6861" w:rsidRDefault="00400EDF" w:rsidP="00FF6861">
      <w:pPr>
        <w:rPr>
          <w:b/>
          <w:bCs/>
        </w:rPr>
      </w:pPr>
      <w:r>
        <w:rPr>
          <w:b/>
          <w:bCs/>
        </w:rPr>
        <w:t>Inne regulacje</w:t>
      </w:r>
    </w:p>
    <w:p w14:paraId="57904287" w14:textId="64A0B57D" w:rsidR="00FF6861" w:rsidRDefault="00FF6861" w:rsidP="00C36AB4">
      <w:pPr>
        <w:pStyle w:val="Akapitzlist"/>
        <w:numPr>
          <w:ilvl w:val="0"/>
          <w:numId w:val="1"/>
        </w:numPr>
      </w:pPr>
      <w:r>
        <w:t xml:space="preserve">Karnety ATA NIE są akceptowane w </w:t>
      </w:r>
      <w:r w:rsidR="00C36AB4">
        <w:t>obrocie</w:t>
      </w:r>
      <w:r>
        <w:t xml:space="preserve"> pocztowym.</w:t>
      </w:r>
    </w:p>
    <w:p w14:paraId="5EF7BC76" w14:textId="046C185E" w:rsidR="00FF6861" w:rsidRDefault="00FF6861" w:rsidP="00FF6861">
      <w:pPr>
        <w:pStyle w:val="Akapitzlist"/>
        <w:numPr>
          <w:ilvl w:val="0"/>
          <w:numId w:val="1"/>
        </w:numPr>
      </w:pPr>
      <w:r>
        <w:t xml:space="preserve">Karnety ATA NIE </w:t>
      </w:r>
      <w:r w:rsidR="00C36AB4">
        <w:t>są akceptowane w</w:t>
      </w:r>
      <w:r>
        <w:t xml:space="preserve"> tranzy</w:t>
      </w:r>
      <w:r w:rsidR="00C36AB4">
        <w:t>cie</w:t>
      </w:r>
    </w:p>
    <w:p w14:paraId="6105DE72" w14:textId="2E5391C8" w:rsidR="00FF6861" w:rsidRDefault="00FF6861" w:rsidP="00C36AB4">
      <w:pPr>
        <w:pStyle w:val="Akapitzlist"/>
        <w:numPr>
          <w:ilvl w:val="0"/>
          <w:numId w:val="1"/>
        </w:numPr>
      </w:pPr>
      <w:r>
        <w:t xml:space="preserve">Karnety ATA są akceptowane </w:t>
      </w:r>
      <w:r w:rsidR="00DB52F2">
        <w:t xml:space="preserve">dla towarów </w:t>
      </w:r>
      <w:r w:rsidR="005938CA">
        <w:t>przewożonych w bagażu podręcznym</w:t>
      </w:r>
      <w:r w:rsidR="00DB52F2">
        <w:t>, a także towarów przewożonych w bagażu</w:t>
      </w:r>
      <w:r w:rsidR="002F48A0">
        <w:t xml:space="preserve"> rejestrowanym</w:t>
      </w:r>
      <w:r w:rsidR="00DB52F2">
        <w:t>.</w:t>
      </w:r>
    </w:p>
    <w:p w14:paraId="4D12FAA6" w14:textId="51625870" w:rsidR="006D775A" w:rsidRDefault="00FF6861" w:rsidP="00FF6861">
      <w:pPr>
        <w:pStyle w:val="Akapitzlist"/>
        <w:numPr>
          <w:ilvl w:val="0"/>
          <w:numId w:val="1"/>
        </w:numPr>
      </w:pPr>
      <w:r>
        <w:t>Karnet</w:t>
      </w:r>
      <w:r w:rsidR="002F48A0">
        <w:t>ami</w:t>
      </w:r>
      <w:r>
        <w:t xml:space="preserve"> ATA mogą </w:t>
      </w:r>
      <w:r w:rsidR="002F48A0">
        <w:t xml:space="preserve">posługiwać się </w:t>
      </w:r>
      <w:r w:rsidR="007605C1">
        <w:t>upoważnione podmioty (osoby/firmy)</w:t>
      </w:r>
      <w:r>
        <w:t xml:space="preserve">. W takim przypadku należy wypełnić pole </w:t>
      </w:r>
      <w:r w:rsidR="006D775A">
        <w:t>B</w:t>
      </w:r>
      <w:r>
        <w:t xml:space="preserve"> karnetu ATA, podając dane upoważnionego przedstawiciela. Jeśli w polu B nie podano nazwiska przedstawiciela, </w:t>
      </w:r>
      <w:r w:rsidR="006D775A">
        <w:t>należy do karnetu dołączyć stosowne upoważnienie</w:t>
      </w:r>
      <w:r w:rsidR="007605C1">
        <w:t>.</w:t>
      </w:r>
    </w:p>
    <w:p w14:paraId="43EAC669" w14:textId="113753A5" w:rsidR="00FF6861" w:rsidRDefault="00543B1B" w:rsidP="00FF6861">
      <w:pPr>
        <w:pStyle w:val="Akapitzlist"/>
        <w:numPr>
          <w:ilvl w:val="0"/>
          <w:numId w:val="1"/>
        </w:numPr>
      </w:pPr>
      <w:r>
        <w:t>NIE jest</w:t>
      </w:r>
      <w:r>
        <w:t xml:space="preserve"> akceptowan</w:t>
      </w:r>
      <w:r>
        <w:t xml:space="preserve">y </w:t>
      </w:r>
      <w:r w:rsidR="007605C1">
        <w:t>im</w:t>
      </w:r>
      <w:r w:rsidR="00FF6861">
        <w:t>port i reeksport w przesyłkach dzielonych</w:t>
      </w:r>
      <w:r>
        <w:t xml:space="preserve"> - np. powrotny wywóz w dwóch różnych terminach</w:t>
      </w:r>
      <w:r w:rsidR="00FF6861">
        <w:t xml:space="preserve">. </w:t>
      </w:r>
      <w:r w:rsidR="006D775A">
        <w:t>(</w:t>
      </w:r>
      <w:r w:rsidR="00FF6861">
        <w:t xml:space="preserve">Jednakże </w:t>
      </w:r>
      <w:r>
        <w:t>czasowy przywóz</w:t>
      </w:r>
      <w:r w:rsidR="00FF6861">
        <w:t xml:space="preserve"> tylko części towarów wymienionych na liście ogólnej jest dozwolon</w:t>
      </w:r>
      <w:r>
        <w:t>y</w:t>
      </w:r>
      <w:r w:rsidR="00FF6861">
        <w:t xml:space="preserve">, podczas gdy reszta towarów </w:t>
      </w:r>
      <w:r>
        <w:t>nie opuszcza</w:t>
      </w:r>
      <w:r w:rsidR="00FF6861">
        <w:t xml:space="preserve"> kraju eksportu, pod warunkiem, że wspomniane importowane towary </w:t>
      </w:r>
      <w:r>
        <w:t>zostaną powrotnie wywiezione</w:t>
      </w:r>
      <w:r w:rsidR="00FF6861">
        <w:t xml:space="preserve"> w jednej przesyłce.</w:t>
      </w:r>
    </w:p>
    <w:p w14:paraId="477A8AE0" w14:textId="123E55CF" w:rsidR="00FF6861" w:rsidRPr="00632314" w:rsidRDefault="00FF6861" w:rsidP="00FF6861">
      <w:pPr>
        <w:rPr>
          <w:b/>
          <w:bCs/>
        </w:rPr>
      </w:pPr>
      <w:r w:rsidRPr="00632314">
        <w:rPr>
          <w:b/>
          <w:bCs/>
        </w:rPr>
        <w:t>Opłat</w:t>
      </w:r>
      <w:r w:rsidR="00B64B96">
        <w:rPr>
          <w:b/>
          <w:bCs/>
        </w:rPr>
        <w:t xml:space="preserve">y karne </w:t>
      </w:r>
      <w:r w:rsidRPr="00632314">
        <w:rPr>
          <w:b/>
          <w:bCs/>
        </w:rPr>
        <w:t>żądan</w:t>
      </w:r>
      <w:r w:rsidR="00B64B96">
        <w:rPr>
          <w:b/>
          <w:bCs/>
        </w:rPr>
        <w:t>e</w:t>
      </w:r>
      <w:r w:rsidRPr="00632314">
        <w:rPr>
          <w:b/>
          <w:bCs/>
        </w:rPr>
        <w:t xml:space="preserve"> przez </w:t>
      </w:r>
      <w:r w:rsidR="00B64B96">
        <w:rPr>
          <w:b/>
          <w:bCs/>
        </w:rPr>
        <w:t>urzędy</w:t>
      </w:r>
      <w:r w:rsidR="00632314">
        <w:rPr>
          <w:b/>
          <w:bCs/>
        </w:rPr>
        <w:t xml:space="preserve"> cel</w:t>
      </w:r>
      <w:r w:rsidR="00B64B96">
        <w:rPr>
          <w:b/>
          <w:bCs/>
        </w:rPr>
        <w:t>ne</w:t>
      </w:r>
    </w:p>
    <w:p w14:paraId="60E7B444" w14:textId="008F2CFC" w:rsidR="00B64B96" w:rsidRDefault="00B64B96" w:rsidP="00F10BBC">
      <w:r>
        <w:t>W przypadku braku potwierdzenia odprawy celnej w wywozie towaru z terenu Filipin zostaną naliczone następujące opłaty karne:</w:t>
      </w:r>
    </w:p>
    <w:p w14:paraId="694E86C8" w14:textId="3E9E27A5" w:rsidR="00FF6861" w:rsidRDefault="00FF6861" w:rsidP="00F10BBC">
      <w:r>
        <w:t xml:space="preserve">1. Pierwsze wykroczenie — kwota w peso filipińskim równa </w:t>
      </w:r>
      <w:r w:rsidR="00B64B96">
        <w:t xml:space="preserve">USD </w:t>
      </w:r>
      <w:r>
        <w:t>25</w:t>
      </w:r>
      <w:r w:rsidR="00B64B96">
        <w:t xml:space="preserve">,00 </w:t>
      </w:r>
      <w:r>
        <w:t>;</w:t>
      </w:r>
    </w:p>
    <w:p w14:paraId="0495A789" w14:textId="453DE844" w:rsidR="00FF6861" w:rsidRDefault="00FF6861" w:rsidP="00FF6861">
      <w:r>
        <w:t xml:space="preserve">2. Drugie lub kolejne wykroczenia — kwota w peso filipińskim równa </w:t>
      </w:r>
      <w:r w:rsidR="00B64B96">
        <w:t xml:space="preserve">USD </w:t>
      </w:r>
      <w:r>
        <w:t>50</w:t>
      </w:r>
      <w:r w:rsidR="00B64B96">
        <w:t>,00</w:t>
      </w:r>
      <w:r>
        <w:t>.</w:t>
      </w:r>
    </w:p>
    <w:p w14:paraId="7C48F66D" w14:textId="77777777" w:rsidR="00FF6861" w:rsidRPr="00F10BBC" w:rsidRDefault="00FF6861" w:rsidP="00FF6861">
      <w:pPr>
        <w:rPr>
          <w:b/>
          <w:bCs/>
        </w:rPr>
      </w:pPr>
      <w:r w:rsidRPr="00F10BBC">
        <w:rPr>
          <w:b/>
          <w:bCs/>
        </w:rPr>
        <w:t>Urzędy celne</w:t>
      </w:r>
    </w:p>
    <w:p w14:paraId="1622B4A1" w14:textId="3356406E" w:rsidR="00FF6861" w:rsidRDefault="00FF6861" w:rsidP="00FF6861">
      <w:r>
        <w:t xml:space="preserve">Wszystkie urzędy celne </w:t>
      </w:r>
      <w:r w:rsidR="002234D4">
        <w:t xml:space="preserve">wejścia i wyjścia oraz urzędy celne przesyłek ekspresowych </w:t>
      </w:r>
      <w:r>
        <w:t xml:space="preserve">są upoważnione do </w:t>
      </w:r>
      <w:r w:rsidR="00B64B96">
        <w:t>obsługi</w:t>
      </w:r>
      <w:r>
        <w:t xml:space="preserve"> karnetów ATA</w:t>
      </w:r>
      <w:r w:rsidR="00B64B96">
        <w:t xml:space="preserve"> </w:t>
      </w:r>
      <w:r>
        <w:t>w</w:t>
      </w:r>
      <w:r w:rsidR="00B64B96">
        <w:t xml:space="preserve"> wyznaczonych</w:t>
      </w:r>
      <w:r>
        <w:t xml:space="preserve"> godzinach pracy</w:t>
      </w:r>
      <w:r w:rsidR="00B64B96">
        <w:t>:</w:t>
      </w:r>
    </w:p>
    <w:p w14:paraId="4C782FDF" w14:textId="0CE68773" w:rsidR="00FF6861" w:rsidRDefault="00FF6861" w:rsidP="00FF6861">
      <w:r>
        <w:t xml:space="preserve">• Towary </w:t>
      </w:r>
      <w:r w:rsidR="00237663">
        <w:t>przewożone w bagażu podręcznym</w:t>
      </w:r>
      <w:r>
        <w:t xml:space="preserve"> i </w:t>
      </w:r>
      <w:r w:rsidR="00237663">
        <w:t>bagażu rejestrowanym</w:t>
      </w:r>
      <w:r>
        <w:t xml:space="preserve"> mogą być odprawiane 24/7 na lotniskach międzynarodowych.</w:t>
      </w:r>
    </w:p>
    <w:p w14:paraId="39D15E5F" w14:textId="10D58036" w:rsidR="00FF6861" w:rsidRDefault="00FF6861" w:rsidP="00FF6861">
      <w:r>
        <w:t>• Ładunki</w:t>
      </w:r>
      <w:r w:rsidR="00237663">
        <w:t xml:space="preserve"> (przesyłki)</w:t>
      </w:r>
      <w:r>
        <w:t xml:space="preserve"> lotnicze i morskie </w:t>
      </w:r>
      <w:r w:rsidR="00237663">
        <w:t>CARGO</w:t>
      </w:r>
      <w:r>
        <w:t xml:space="preserve"> mogą być odprawiane w godzinach 8:00–17:00 od poniedziałku do piątku.</w:t>
      </w:r>
    </w:p>
    <w:p w14:paraId="301E2C9E" w14:textId="77777777" w:rsidR="00FF6861" w:rsidRDefault="00FF6861" w:rsidP="00FF6861"/>
    <w:p w14:paraId="10A27587" w14:textId="1CF5DB80" w:rsidR="00FF6861" w:rsidRDefault="002234D4" w:rsidP="00FF6861">
      <w:r>
        <w:t xml:space="preserve">Lista </w:t>
      </w:r>
      <w:r w:rsidR="00FF6861">
        <w:t>międzynarodow</w:t>
      </w:r>
      <w:r>
        <w:t>ych</w:t>
      </w:r>
      <w:r w:rsidR="00FF6861">
        <w:t xml:space="preserve"> port</w:t>
      </w:r>
      <w:r>
        <w:t>ów</w:t>
      </w:r>
      <w:r w:rsidR="00FF6861">
        <w:t xml:space="preserve"> morski</w:t>
      </w:r>
      <w:r>
        <w:t xml:space="preserve">ch obsługujących </w:t>
      </w:r>
      <w:r w:rsidR="00FF6861">
        <w:t>karnety ATA dla ładunków morskich:</w:t>
      </w:r>
    </w:p>
    <w:p w14:paraId="43838480" w14:textId="77777777" w:rsidR="00FF6861" w:rsidRDefault="00FF6861" w:rsidP="00FF6861"/>
    <w:p w14:paraId="277EEEC7" w14:textId="1C530002" w:rsidR="00FF6861" w:rsidRPr="00F45ECE" w:rsidRDefault="00FF6861" w:rsidP="00FF6861">
      <w:pPr>
        <w:rPr>
          <w:lang w:val="en-US"/>
        </w:rPr>
      </w:pPr>
      <w:r w:rsidRPr="00F45ECE">
        <w:rPr>
          <w:lang w:val="en-US"/>
        </w:rPr>
        <w:t xml:space="preserve">1. Port </w:t>
      </w:r>
      <w:proofErr w:type="spellStart"/>
      <w:r w:rsidRPr="00F45ECE">
        <w:rPr>
          <w:lang w:val="en-US"/>
        </w:rPr>
        <w:t>okręgowy</w:t>
      </w:r>
      <w:proofErr w:type="spellEnd"/>
      <w:r w:rsidRPr="00F45ECE">
        <w:rPr>
          <w:lang w:val="en-US"/>
        </w:rPr>
        <w:t xml:space="preserve"> San Fernando </w:t>
      </w:r>
      <w:proofErr w:type="spellStart"/>
      <w:r w:rsidRPr="00F45ECE">
        <w:rPr>
          <w:lang w:val="en-US"/>
        </w:rPr>
        <w:t>i</w:t>
      </w:r>
      <w:proofErr w:type="spellEnd"/>
      <w:r w:rsidRPr="00F45ECE">
        <w:rPr>
          <w:lang w:val="en-US"/>
        </w:rPr>
        <w:t xml:space="preserve"> port Sual</w:t>
      </w:r>
    </w:p>
    <w:p w14:paraId="4B9B1EAF" w14:textId="77777777" w:rsidR="00FF6861" w:rsidRDefault="00FF6861" w:rsidP="00FF6861">
      <w:r>
        <w:lastRenderedPageBreak/>
        <w:t>2. Port okręgowy Manila</w:t>
      </w:r>
    </w:p>
    <w:p w14:paraId="18F509FA" w14:textId="77777777" w:rsidR="00FF6861" w:rsidRDefault="00FF6861" w:rsidP="00FF6861">
      <w:r>
        <w:t>3. Międzynarodowy port kontenerowy Manila</w:t>
      </w:r>
    </w:p>
    <w:p w14:paraId="0B8C6C9A" w14:textId="77777777" w:rsidR="00FF6861" w:rsidRDefault="00FF6861" w:rsidP="00FF6861">
      <w:r>
        <w:t xml:space="preserve">4. Port okręgowy </w:t>
      </w:r>
      <w:proofErr w:type="spellStart"/>
      <w:r>
        <w:t>Batangas</w:t>
      </w:r>
      <w:proofErr w:type="spellEnd"/>
      <w:r>
        <w:t xml:space="preserve"> i </w:t>
      </w:r>
      <w:proofErr w:type="spellStart"/>
      <w:r>
        <w:t>podporty</w:t>
      </w:r>
      <w:proofErr w:type="spellEnd"/>
      <w:r>
        <w:t xml:space="preserve"> </w:t>
      </w:r>
      <w:proofErr w:type="spellStart"/>
      <w:r>
        <w:t>Siain</w:t>
      </w:r>
      <w:proofErr w:type="spellEnd"/>
      <w:r>
        <w:t xml:space="preserve"> i Puerto </w:t>
      </w:r>
      <w:proofErr w:type="spellStart"/>
      <w:r>
        <w:t>Princesa</w:t>
      </w:r>
      <w:proofErr w:type="spellEnd"/>
    </w:p>
    <w:p w14:paraId="252F0CF0" w14:textId="77777777" w:rsidR="00FF6861" w:rsidRDefault="00FF6861" w:rsidP="00FF6861">
      <w:r>
        <w:t xml:space="preserve">5. Port okręgowy </w:t>
      </w:r>
      <w:proofErr w:type="spellStart"/>
      <w:r>
        <w:t>Legaspi</w:t>
      </w:r>
      <w:proofErr w:type="spellEnd"/>
    </w:p>
    <w:p w14:paraId="1910277C" w14:textId="77777777" w:rsidR="00FF6861" w:rsidRDefault="00FF6861" w:rsidP="00FF6861">
      <w:r>
        <w:t>6. Port okręgowy Iloilo</w:t>
      </w:r>
    </w:p>
    <w:p w14:paraId="1BC780CA" w14:textId="77777777" w:rsidR="00FF6861" w:rsidRDefault="00FF6861" w:rsidP="00FF6861">
      <w:r>
        <w:t>7. Port okręgowy Cebu</w:t>
      </w:r>
    </w:p>
    <w:p w14:paraId="4FA47676" w14:textId="77777777" w:rsidR="00FF6861" w:rsidRDefault="00FF6861" w:rsidP="00FF6861">
      <w:r>
        <w:t xml:space="preserve">8. Port okręgowy </w:t>
      </w:r>
      <w:proofErr w:type="spellStart"/>
      <w:r>
        <w:t>Tacloban</w:t>
      </w:r>
      <w:proofErr w:type="spellEnd"/>
    </w:p>
    <w:p w14:paraId="736165BB" w14:textId="77777777" w:rsidR="00FF6861" w:rsidRDefault="00FF6861" w:rsidP="00FF6861">
      <w:r>
        <w:t xml:space="preserve">9. Port okręgowy </w:t>
      </w:r>
      <w:proofErr w:type="spellStart"/>
      <w:r>
        <w:t>Surigao</w:t>
      </w:r>
      <w:proofErr w:type="spellEnd"/>
    </w:p>
    <w:p w14:paraId="7A88A11B" w14:textId="755CE01C" w:rsidR="00FF6861" w:rsidRDefault="00FF6861" w:rsidP="00FF6861">
      <w:r>
        <w:t xml:space="preserve">10. Port okręgowy </w:t>
      </w:r>
      <w:proofErr w:type="spellStart"/>
      <w:r>
        <w:t>Cagayan</w:t>
      </w:r>
      <w:proofErr w:type="spellEnd"/>
      <w:r>
        <w:t xml:space="preserve"> De </w:t>
      </w:r>
      <w:proofErr w:type="spellStart"/>
      <w:r>
        <w:t>Oro</w:t>
      </w:r>
      <w:proofErr w:type="spellEnd"/>
      <w:r>
        <w:t xml:space="preserve"> i port </w:t>
      </w:r>
      <w:proofErr w:type="spellStart"/>
      <w:r>
        <w:t>Iligan</w:t>
      </w:r>
      <w:proofErr w:type="spellEnd"/>
      <w:r>
        <w:t xml:space="preserve"> i terminal kontenerow</w:t>
      </w:r>
      <w:r w:rsidR="00CB69DD">
        <w:t xml:space="preserve">y </w:t>
      </w:r>
      <w:r>
        <w:t>Mindanao</w:t>
      </w:r>
    </w:p>
    <w:p w14:paraId="6699717B" w14:textId="77777777" w:rsidR="00FF6861" w:rsidRDefault="00FF6861" w:rsidP="00FF6861">
      <w:r>
        <w:t>11. Port okręgowy Zamboanga</w:t>
      </w:r>
    </w:p>
    <w:p w14:paraId="27A37272" w14:textId="77777777" w:rsidR="00FF6861" w:rsidRDefault="00FF6861" w:rsidP="00FF6861">
      <w:r>
        <w:t>12. Port okręgowy Davao</w:t>
      </w:r>
    </w:p>
    <w:p w14:paraId="446A556F" w14:textId="77777777" w:rsidR="00FF6861" w:rsidRDefault="00FF6861" w:rsidP="00FF6861">
      <w:r>
        <w:t xml:space="preserve">13. Port okręgowy </w:t>
      </w:r>
      <w:proofErr w:type="spellStart"/>
      <w:r>
        <w:t>Subic</w:t>
      </w:r>
      <w:proofErr w:type="spellEnd"/>
    </w:p>
    <w:p w14:paraId="3E5C4AE2" w14:textId="77777777" w:rsidR="00FF6861" w:rsidRDefault="00FF6861" w:rsidP="00FF6861">
      <w:r>
        <w:t>14. Port okręgowy Clark</w:t>
      </w:r>
    </w:p>
    <w:p w14:paraId="75B1857B" w14:textId="77777777" w:rsidR="00FF6861" w:rsidRDefault="00FF6861" w:rsidP="00FF6861">
      <w:r>
        <w:t xml:space="preserve">15. Port okręgowy </w:t>
      </w:r>
      <w:proofErr w:type="spellStart"/>
      <w:r>
        <w:t>Aparri</w:t>
      </w:r>
      <w:proofErr w:type="spellEnd"/>
    </w:p>
    <w:p w14:paraId="365AC788" w14:textId="259AF1A9" w:rsidR="00FF6861" w:rsidRPr="00237663" w:rsidRDefault="00FF6861" w:rsidP="00FF6861">
      <w:pPr>
        <w:rPr>
          <w:lang w:val="en-US"/>
        </w:rPr>
      </w:pPr>
      <w:r w:rsidRPr="00237663">
        <w:rPr>
          <w:lang w:val="en-US"/>
        </w:rPr>
        <w:t xml:space="preserve">16. Port </w:t>
      </w:r>
      <w:proofErr w:type="spellStart"/>
      <w:r w:rsidRPr="00237663">
        <w:rPr>
          <w:lang w:val="en-US"/>
        </w:rPr>
        <w:t>okręgowy</w:t>
      </w:r>
      <w:proofErr w:type="spellEnd"/>
      <w:r w:rsidRPr="00237663">
        <w:rPr>
          <w:lang w:val="en-US"/>
        </w:rPr>
        <w:t xml:space="preserve"> </w:t>
      </w:r>
      <w:proofErr w:type="spellStart"/>
      <w:r w:rsidRPr="00237663">
        <w:rPr>
          <w:lang w:val="en-US"/>
        </w:rPr>
        <w:t>Limay</w:t>
      </w:r>
      <w:proofErr w:type="spellEnd"/>
      <w:r w:rsidRPr="00237663">
        <w:rPr>
          <w:lang w:val="en-US"/>
        </w:rPr>
        <w:t xml:space="preserve"> </w:t>
      </w:r>
      <w:proofErr w:type="spellStart"/>
      <w:r w:rsidRPr="00237663">
        <w:rPr>
          <w:lang w:val="en-US"/>
        </w:rPr>
        <w:t>i</w:t>
      </w:r>
      <w:proofErr w:type="spellEnd"/>
      <w:r w:rsidRPr="00237663">
        <w:rPr>
          <w:lang w:val="en-US"/>
        </w:rPr>
        <w:t xml:space="preserve"> port </w:t>
      </w:r>
      <w:proofErr w:type="spellStart"/>
      <w:r w:rsidRPr="00237663">
        <w:rPr>
          <w:lang w:val="en-US"/>
        </w:rPr>
        <w:t>Mariveles</w:t>
      </w:r>
      <w:proofErr w:type="spellEnd"/>
    </w:p>
    <w:p w14:paraId="746D7590" w14:textId="77777777" w:rsidR="00237663" w:rsidRPr="00237663" w:rsidRDefault="00237663" w:rsidP="00FF6861">
      <w:pPr>
        <w:rPr>
          <w:lang w:val="en-US"/>
        </w:rPr>
      </w:pPr>
    </w:p>
    <w:p w14:paraId="0610C026" w14:textId="73B15096" w:rsidR="00FF6861" w:rsidRDefault="00237663" w:rsidP="00FF6861">
      <w:r>
        <w:t>Lista</w:t>
      </w:r>
      <w:r w:rsidR="00FF6861">
        <w:t xml:space="preserve"> międzynarodow</w:t>
      </w:r>
      <w:r>
        <w:t>ych</w:t>
      </w:r>
      <w:r w:rsidR="00FF6861">
        <w:t xml:space="preserve"> port</w:t>
      </w:r>
      <w:r>
        <w:t>ów</w:t>
      </w:r>
      <w:r w:rsidR="00FF6861">
        <w:t xml:space="preserve"> lotnicz</w:t>
      </w:r>
      <w:r>
        <w:t>ych</w:t>
      </w:r>
      <w:r w:rsidR="00FF6861">
        <w:t xml:space="preserve"> </w:t>
      </w:r>
      <w:r>
        <w:t>upoważnionych do obsługi</w:t>
      </w:r>
      <w:r w:rsidR="00FF6861">
        <w:t xml:space="preserve"> karnet</w:t>
      </w:r>
      <w:r>
        <w:t>ów</w:t>
      </w:r>
      <w:r w:rsidR="00FF6861">
        <w:t xml:space="preserve"> ATA dla ładunków lotniczych Cargo:</w:t>
      </w:r>
    </w:p>
    <w:p w14:paraId="0B383D84" w14:textId="77777777" w:rsidR="00FF6861" w:rsidRDefault="00FF6861" w:rsidP="00FF6861">
      <w:r>
        <w:t xml:space="preserve"> 1. Międzynarodowy Port Lotniczy </w:t>
      </w:r>
      <w:proofErr w:type="spellStart"/>
      <w:r>
        <w:t>Ninoy</w:t>
      </w:r>
      <w:proofErr w:type="spellEnd"/>
      <w:r>
        <w:t xml:space="preserve"> </w:t>
      </w:r>
      <w:proofErr w:type="spellStart"/>
      <w:r>
        <w:t>Aquino</w:t>
      </w:r>
      <w:proofErr w:type="spellEnd"/>
      <w:r>
        <w:t xml:space="preserve"> (Manila)</w:t>
      </w:r>
    </w:p>
    <w:p w14:paraId="1E79CBDA" w14:textId="77777777" w:rsidR="00FF6861" w:rsidRDefault="00FF6861" w:rsidP="00FF6861">
      <w:r>
        <w:t xml:space="preserve"> 2. Międzynarodowy Port Lotniczy Puerto </w:t>
      </w:r>
      <w:proofErr w:type="spellStart"/>
      <w:r>
        <w:t>Princesa</w:t>
      </w:r>
      <w:proofErr w:type="spellEnd"/>
      <w:r>
        <w:t xml:space="preserve"> (Palawan) </w:t>
      </w:r>
    </w:p>
    <w:p w14:paraId="06CFA1BC" w14:textId="77777777" w:rsidR="00FF6861" w:rsidRDefault="00FF6861" w:rsidP="00FF6861">
      <w:r>
        <w:t xml:space="preserve">3. Międzynarodowy Port Lotniczy </w:t>
      </w:r>
      <w:proofErr w:type="spellStart"/>
      <w:r>
        <w:t>Bicol</w:t>
      </w:r>
      <w:proofErr w:type="spellEnd"/>
      <w:r>
        <w:t xml:space="preserve"> (</w:t>
      </w:r>
      <w:proofErr w:type="spellStart"/>
      <w:r>
        <w:t>Albay</w:t>
      </w:r>
      <w:proofErr w:type="spellEnd"/>
      <w:r>
        <w:t xml:space="preserve">) </w:t>
      </w:r>
    </w:p>
    <w:p w14:paraId="4B56513B" w14:textId="77777777" w:rsidR="00FF6861" w:rsidRDefault="00FF6861" w:rsidP="00FF6861">
      <w:r>
        <w:t xml:space="preserve">4. Międzynarodowy Port Lotniczy </w:t>
      </w:r>
      <w:proofErr w:type="spellStart"/>
      <w:r>
        <w:t>Kalibo</w:t>
      </w:r>
      <w:proofErr w:type="spellEnd"/>
      <w:r>
        <w:t xml:space="preserve"> (</w:t>
      </w:r>
      <w:proofErr w:type="spellStart"/>
      <w:r>
        <w:t>Aklan</w:t>
      </w:r>
      <w:proofErr w:type="spellEnd"/>
      <w:r>
        <w:t xml:space="preserve">) </w:t>
      </w:r>
    </w:p>
    <w:p w14:paraId="7BB13F80" w14:textId="77777777" w:rsidR="00FF6861" w:rsidRDefault="00FF6861" w:rsidP="00FF6861">
      <w:r>
        <w:t xml:space="preserve">5. Międzynarodowy Port Lotniczy </w:t>
      </w:r>
      <w:proofErr w:type="spellStart"/>
      <w:r>
        <w:t>Godofredo</w:t>
      </w:r>
      <w:proofErr w:type="spellEnd"/>
      <w:r>
        <w:t xml:space="preserve"> P. Ramos (</w:t>
      </w:r>
      <w:proofErr w:type="spellStart"/>
      <w:r>
        <w:t>Aklan</w:t>
      </w:r>
      <w:proofErr w:type="spellEnd"/>
      <w:r>
        <w:t xml:space="preserve">) </w:t>
      </w:r>
    </w:p>
    <w:p w14:paraId="37A1D4D5" w14:textId="77777777" w:rsidR="00FF6861" w:rsidRDefault="00FF6861" w:rsidP="00FF6861">
      <w:r>
        <w:t xml:space="preserve">6. Międzynarodowy Port Lotniczy </w:t>
      </w:r>
      <w:proofErr w:type="spellStart"/>
      <w:r>
        <w:t>Mactan</w:t>
      </w:r>
      <w:proofErr w:type="spellEnd"/>
      <w:r>
        <w:t xml:space="preserve"> (Cebu) </w:t>
      </w:r>
    </w:p>
    <w:p w14:paraId="6F28092F" w14:textId="77777777" w:rsidR="00FF6861" w:rsidRDefault="00FF6861" w:rsidP="00FF6861">
      <w:r>
        <w:t>7. Międzynarodowy Port Lotniczy Bohol-</w:t>
      </w:r>
      <w:proofErr w:type="spellStart"/>
      <w:r>
        <w:t>Panglao</w:t>
      </w:r>
      <w:proofErr w:type="spellEnd"/>
      <w:r>
        <w:t xml:space="preserve"> </w:t>
      </w:r>
    </w:p>
    <w:p w14:paraId="7347114E" w14:textId="77777777" w:rsidR="00FF6861" w:rsidRDefault="00FF6861" w:rsidP="00FF6861">
      <w:r>
        <w:t xml:space="preserve">8. Międzynarodowy Port Lotniczy Zamboanga </w:t>
      </w:r>
    </w:p>
    <w:p w14:paraId="4328F032" w14:textId="77777777" w:rsidR="00FF6861" w:rsidRDefault="00FF6861" w:rsidP="00FF6861">
      <w:r>
        <w:t xml:space="preserve">9. Międzynarodowy Port Lotniczy Francisco </w:t>
      </w:r>
      <w:proofErr w:type="spellStart"/>
      <w:r>
        <w:t>Bangoy</w:t>
      </w:r>
      <w:proofErr w:type="spellEnd"/>
      <w:r>
        <w:t xml:space="preserve"> (Davao) </w:t>
      </w:r>
    </w:p>
    <w:p w14:paraId="79D58B8B" w14:textId="77777777" w:rsidR="00FF6861" w:rsidRDefault="00FF6861" w:rsidP="00FF6861">
      <w:r>
        <w:t xml:space="preserve">10 Międzynarodowy Port Lotniczy </w:t>
      </w:r>
      <w:proofErr w:type="spellStart"/>
      <w:r>
        <w:t>Subic</w:t>
      </w:r>
      <w:proofErr w:type="spellEnd"/>
      <w:r>
        <w:t xml:space="preserve"> </w:t>
      </w:r>
    </w:p>
    <w:p w14:paraId="7E9AC992" w14:textId="77777777" w:rsidR="00FF6861" w:rsidRDefault="00FF6861" w:rsidP="00FF6861">
      <w:r>
        <w:t xml:space="preserve">11. Międzynarodowy Port Lotniczy Clark </w:t>
      </w:r>
    </w:p>
    <w:p w14:paraId="02023931" w14:textId="10574265" w:rsidR="008B0E4D" w:rsidRDefault="00FF6861" w:rsidP="00FF6861">
      <w:r>
        <w:t xml:space="preserve">12. Międzynarodowy Port Lotniczy </w:t>
      </w:r>
      <w:proofErr w:type="spellStart"/>
      <w:r>
        <w:t>Laoag</w:t>
      </w:r>
      <w:proofErr w:type="spellEnd"/>
    </w:p>
    <w:sectPr w:rsidR="008B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AC9"/>
    <w:multiLevelType w:val="hybridMultilevel"/>
    <w:tmpl w:val="2756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4186"/>
    <w:multiLevelType w:val="hybridMultilevel"/>
    <w:tmpl w:val="3738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7711">
    <w:abstractNumId w:val="0"/>
  </w:num>
  <w:num w:numId="2" w16cid:durableId="13603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A6"/>
    <w:rsid w:val="002234D4"/>
    <w:rsid w:val="00237663"/>
    <w:rsid w:val="002F48A0"/>
    <w:rsid w:val="003529AE"/>
    <w:rsid w:val="00400EDF"/>
    <w:rsid w:val="004C6EB9"/>
    <w:rsid w:val="00543B1B"/>
    <w:rsid w:val="00582BA6"/>
    <w:rsid w:val="005938CA"/>
    <w:rsid w:val="005D5876"/>
    <w:rsid w:val="00632314"/>
    <w:rsid w:val="006D775A"/>
    <w:rsid w:val="00716191"/>
    <w:rsid w:val="007605C1"/>
    <w:rsid w:val="007A4D21"/>
    <w:rsid w:val="007C57A8"/>
    <w:rsid w:val="008B0E4D"/>
    <w:rsid w:val="00A90735"/>
    <w:rsid w:val="00B64B96"/>
    <w:rsid w:val="00C36AB4"/>
    <w:rsid w:val="00C95738"/>
    <w:rsid w:val="00CB69DD"/>
    <w:rsid w:val="00CF7655"/>
    <w:rsid w:val="00DB52F2"/>
    <w:rsid w:val="00EC02A3"/>
    <w:rsid w:val="00ED1ED7"/>
    <w:rsid w:val="00F10BBC"/>
    <w:rsid w:val="00F45ECE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6BDC"/>
  <w15:chartTrackingRefBased/>
  <w15:docId w15:val="{0816B63E-CFD7-4955-A87A-D918C24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kgrzegorzewska</dc:creator>
  <cp:keywords/>
  <dc:description/>
  <cp:lastModifiedBy>alowicz</cp:lastModifiedBy>
  <cp:revision>2</cp:revision>
  <cp:lastPrinted>2024-08-27T10:14:00Z</cp:lastPrinted>
  <dcterms:created xsi:type="dcterms:W3CDTF">2024-08-27T11:28:00Z</dcterms:created>
  <dcterms:modified xsi:type="dcterms:W3CDTF">2024-08-27T11:28:00Z</dcterms:modified>
</cp:coreProperties>
</file>